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6747" w:rsidRPr="00780AF8" w:rsidRDefault="008D6747" w:rsidP="008D6747">
      <w:pPr>
        <w:pStyle w:val="1"/>
        <w:jc w:val="center"/>
        <w:rPr>
          <w:rFonts w:ascii="Times New Roman" w:hAnsi="Times New Roman" w:cs="Times New Roman"/>
          <w:color w:val="000000"/>
          <w:sz w:val="36"/>
        </w:rPr>
      </w:pPr>
      <w:r w:rsidRPr="00780AF8">
        <w:rPr>
          <w:rFonts w:ascii="Times New Roman" w:hAnsi="Times New Roman" w:cs="Times New Roman"/>
          <w:noProof/>
          <w:color w:val="000000"/>
          <w:sz w:val="36"/>
        </w:rPr>
        <w:drawing>
          <wp:inline distT="0" distB="0" distL="0" distR="0" wp14:anchorId="5E44A503" wp14:editId="0A7B493F">
            <wp:extent cx="723900" cy="906780"/>
            <wp:effectExtent l="0" t="0" r="0" b="7620"/>
            <wp:docPr id="2" name="Рисунок 2" descr="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6747" w:rsidRPr="00780AF8" w:rsidRDefault="008D6747" w:rsidP="008D6747">
      <w:pPr>
        <w:pStyle w:val="1"/>
        <w:jc w:val="center"/>
        <w:rPr>
          <w:rFonts w:ascii="Times New Roman" w:hAnsi="Times New Roman" w:cs="Times New Roman"/>
          <w:color w:val="000000"/>
          <w:sz w:val="36"/>
        </w:rPr>
      </w:pPr>
      <w:r w:rsidRPr="00780AF8">
        <w:rPr>
          <w:rFonts w:ascii="Times New Roman" w:hAnsi="Times New Roman" w:cs="Times New Roman"/>
          <w:color w:val="000000"/>
          <w:sz w:val="36"/>
        </w:rPr>
        <w:t>МЕСТНАЯ АДМИНИСТРАЦИЯ</w:t>
      </w:r>
    </w:p>
    <w:p w:rsidR="008D6747" w:rsidRPr="00780AF8" w:rsidRDefault="008D6747" w:rsidP="008D6747">
      <w:pPr>
        <w:pStyle w:val="1"/>
        <w:jc w:val="center"/>
        <w:rPr>
          <w:rFonts w:ascii="Times New Roman" w:hAnsi="Times New Roman" w:cs="Times New Roman"/>
          <w:color w:val="000000"/>
          <w:sz w:val="28"/>
        </w:rPr>
      </w:pPr>
      <w:r w:rsidRPr="00780AF8">
        <w:rPr>
          <w:rFonts w:ascii="Times New Roman" w:hAnsi="Times New Roman" w:cs="Times New Roman"/>
          <w:color w:val="000000"/>
          <w:sz w:val="28"/>
        </w:rPr>
        <w:t>МУНИЦИПАЛЬНОГО ОБРАЗОВАНИЯ ГОРОД ПЕТЕРГОФ</w:t>
      </w:r>
    </w:p>
    <w:p w:rsidR="008D6747" w:rsidRPr="00780AF8" w:rsidRDefault="008D6747" w:rsidP="008D6747">
      <w:pPr>
        <w:jc w:val="center"/>
        <w:rPr>
          <w:b/>
        </w:rPr>
      </w:pPr>
      <w:r w:rsidRPr="00780AF8">
        <w:rPr>
          <w:b/>
        </w:rPr>
        <w:t>____________________________________________________________________________</w:t>
      </w:r>
    </w:p>
    <w:p w:rsidR="008D6747" w:rsidRPr="00780AF8" w:rsidRDefault="008D6747" w:rsidP="008D6747">
      <w:pPr>
        <w:pStyle w:val="3"/>
        <w:tabs>
          <w:tab w:val="clear" w:pos="360"/>
        </w:tabs>
        <w:ind w:left="0" w:firstLine="0"/>
        <w:jc w:val="center"/>
        <w:rPr>
          <w:b/>
          <w:color w:val="000000"/>
          <w:sz w:val="28"/>
          <w:szCs w:val="28"/>
        </w:rPr>
      </w:pPr>
      <w:r w:rsidRPr="00780AF8">
        <w:rPr>
          <w:b/>
          <w:color w:val="000000"/>
          <w:sz w:val="28"/>
          <w:szCs w:val="28"/>
        </w:rPr>
        <w:t>ПОСТАНОВЛЕНИЕ (ПРОЕКТ)</w:t>
      </w:r>
    </w:p>
    <w:p w:rsidR="008D6747" w:rsidRDefault="008D6747" w:rsidP="008D6747">
      <w:pPr>
        <w:jc w:val="both"/>
      </w:pPr>
      <w:r>
        <w:t>«_______» _____ 20___</w:t>
      </w:r>
      <w:r w:rsidRPr="00780AF8">
        <w:t xml:space="preserve"> года                                                                                               № ______</w:t>
      </w:r>
    </w:p>
    <w:p w:rsidR="008D6747" w:rsidRDefault="008D6747" w:rsidP="008D6747">
      <w:pPr>
        <w:jc w:val="both"/>
      </w:pPr>
    </w:p>
    <w:p w:rsidR="008D6747" w:rsidRPr="00780AF8" w:rsidRDefault="008D6747" w:rsidP="008D6747">
      <w:pPr>
        <w:jc w:val="both"/>
        <w:rPr>
          <w:spacing w:val="-2"/>
        </w:rPr>
      </w:pPr>
    </w:p>
    <w:p w:rsidR="008D6747" w:rsidRDefault="008D6747" w:rsidP="008D6747">
      <w:pPr>
        <w:autoSpaceDE w:val="0"/>
        <w:autoSpaceDN w:val="0"/>
        <w:adjustRightInd w:val="0"/>
        <w:ind w:right="4819"/>
        <w:jc w:val="both"/>
        <w:rPr>
          <w:bCs/>
          <w:iCs/>
        </w:rPr>
      </w:pPr>
      <w:bookmarkStart w:id="0" w:name="_GoBack"/>
      <w:r>
        <w:rPr>
          <w:bCs/>
          <w:iCs/>
        </w:rPr>
        <w:t>Об утверждении П</w:t>
      </w:r>
      <w:r w:rsidRPr="000147B2">
        <w:rPr>
          <w:bCs/>
          <w:iCs/>
        </w:rPr>
        <w:t xml:space="preserve">орядка принятия решения о признании безнадежной к взысканию задолженности по платежам в </w:t>
      </w:r>
      <w:r>
        <w:rPr>
          <w:bCs/>
          <w:iCs/>
        </w:rPr>
        <w:t xml:space="preserve">местный </w:t>
      </w:r>
      <w:r w:rsidRPr="000147B2">
        <w:rPr>
          <w:bCs/>
          <w:iCs/>
        </w:rPr>
        <w:t xml:space="preserve">бюджет </w:t>
      </w:r>
      <w:r>
        <w:rPr>
          <w:bCs/>
          <w:iCs/>
        </w:rPr>
        <w:t xml:space="preserve">муниципального образования </w:t>
      </w:r>
      <w:r>
        <w:rPr>
          <w:bCs/>
          <w:iCs/>
        </w:rPr>
        <w:t>город Петергоф</w:t>
      </w:r>
    </w:p>
    <w:p w:rsidR="008D6747" w:rsidRDefault="008D6747" w:rsidP="008D6747">
      <w:pPr>
        <w:jc w:val="both"/>
      </w:pPr>
    </w:p>
    <w:bookmarkEnd w:id="0"/>
    <w:p w:rsidR="0056379F" w:rsidRDefault="0056379F" w:rsidP="0056379F">
      <w:pPr>
        <w:jc w:val="both"/>
      </w:pPr>
    </w:p>
    <w:p w:rsidR="0056379F" w:rsidRPr="0056379F" w:rsidRDefault="0056379F" w:rsidP="0056379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6379F">
        <w:rPr>
          <w:sz w:val="28"/>
          <w:szCs w:val="28"/>
        </w:rPr>
        <w:t>В соответствии со статьей 47.2 Бюджетного кодекса Российской Федерации и постановлением Правительства Российской Федерации от 06.05.2016 года № 393 «Об общих требованиях к порядку принятия решений о признании безнадежной к взысканию задолженности по платежам в бюджеты бюджетной системы Российской Федерации»</w:t>
      </w:r>
      <w:r>
        <w:rPr>
          <w:sz w:val="28"/>
          <w:szCs w:val="28"/>
        </w:rPr>
        <w:t>,</w:t>
      </w:r>
      <w:r w:rsidRPr="0056379F">
        <w:rPr>
          <w:sz w:val="28"/>
          <w:szCs w:val="28"/>
        </w:rPr>
        <w:t xml:space="preserve"> </w:t>
      </w:r>
    </w:p>
    <w:p w:rsidR="008D6747" w:rsidRPr="00780AF8" w:rsidRDefault="008D6747" w:rsidP="008D6747">
      <w:pPr>
        <w:jc w:val="both"/>
        <w:rPr>
          <w:sz w:val="28"/>
          <w:szCs w:val="28"/>
        </w:rPr>
      </w:pPr>
      <w:r w:rsidRPr="00780AF8">
        <w:rPr>
          <w:sz w:val="28"/>
          <w:szCs w:val="28"/>
        </w:rPr>
        <w:t xml:space="preserve">        местная администрация муниципального образования город Петергоф</w:t>
      </w:r>
    </w:p>
    <w:p w:rsidR="008D6747" w:rsidRPr="00780AF8" w:rsidRDefault="008D6747" w:rsidP="008D6747">
      <w:pPr>
        <w:rPr>
          <w:sz w:val="28"/>
          <w:szCs w:val="28"/>
        </w:rPr>
      </w:pPr>
    </w:p>
    <w:p w:rsidR="008D6747" w:rsidRDefault="008D6747" w:rsidP="008D6747">
      <w:pPr>
        <w:ind w:firstLine="708"/>
        <w:rPr>
          <w:sz w:val="28"/>
          <w:szCs w:val="28"/>
        </w:rPr>
      </w:pPr>
      <w:r w:rsidRPr="00780AF8">
        <w:rPr>
          <w:sz w:val="28"/>
          <w:szCs w:val="28"/>
        </w:rPr>
        <w:t>ПОСТАНОВЛЯЕТ:</w:t>
      </w:r>
    </w:p>
    <w:p w:rsidR="008310C5" w:rsidRDefault="008310C5" w:rsidP="008D6747">
      <w:pPr>
        <w:ind w:firstLine="708"/>
        <w:rPr>
          <w:sz w:val="28"/>
          <w:szCs w:val="28"/>
        </w:rPr>
      </w:pPr>
    </w:p>
    <w:p w:rsidR="008310C5" w:rsidRPr="008310C5" w:rsidRDefault="008310C5" w:rsidP="008310C5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51A25">
        <w:rPr>
          <w:color w:val="000000"/>
        </w:rPr>
        <w:t xml:space="preserve">1. </w:t>
      </w:r>
      <w:r w:rsidRPr="008310C5">
        <w:rPr>
          <w:color w:val="000000"/>
          <w:sz w:val="28"/>
          <w:szCs w:val="28"/>
        </w:rPr>
        <w:t xml:space="preserve">Утвердить Порядок принятия решения о признании безнадежной к взысканию задолженности по платежам в </w:t>
      </w:r>
      <w:r w:rsidRPr="008310C5">
        <w:rPr>
          <w:bCs/>
          <w:iCs/>
          <w:sz w:val="28"/>
          <w:szCs w:val="28"/>
        </w:rPr>
        <w:t xml:space="preserve">местный бюджет муниципального образования </w:t>
      </w:r>
      <w:r w:rsidRPr="008310C5">
        <w:rPr>
          <w:bCs/>
          <w:iCs/>
          <w:sz w:val="28"/>
          <w:szCs w:val="28"/>
        </w:rPr>
        <w:t xml:space="preserve">город Петергоф </w:t>
      </w:r>
      <w:r w:rsidRPr="008310C5">
        <w:rPr>
          <w:color w:val="000000"/>
          <w:sz w:val="28"/>
          <w:szCs w:val="28"/>
        </w:rPr>
        <w:t xml:space="preserve">согласно </w:t>
      </w:r>
      <w:proofErr w:type="gramStart"/>
      <w:r w:rsidRPr="008310C5">
        <w:rPr>
          <w:color w:val="000000"/>
          <w:sz w:val="28"/>
          <w:szCs w:val="28"/>
        </w:rPr>
        <w:t>п</w:t>
      </w:r>
      <w:r w:rsidRPr="008310C5">
        <w:rPr>
          <w:color w:val="000000"/>
          <w:sz w:val="28"/>
          <w:szCs w:val="28"/>
        </w:rPr>
        <w:t>риложени</w:t>
      </w:r>
      <w:r w:rsidRPr="008310C5">
        <w:rPr>
          <w:color w:val="000000"/>
          <w:sz w:val="28"/>
          <w:szCs w:val="28"/>
        </w:rPr>
        <w:t>ю</w:t>
      </w:r>
      <w:proofErr w:type="gramEnd"/>
      <w:r w:rsidRPr="008310C5">
        <w:rPr>
          <w:color w:val="000000"/>
          <w:sz w:val="28"/>
          <w:szCs w:val="28"/>
        </w:rPr>
        <w:t xml:space="preserve"> к настоящему п</w:t>
      </w:r>
      <w:r w:rsidRPr="008310C5">
        <w:rPr>
          <w:color w:val="000000"/>
          <w:sz w:val="28"/>
          <w:szCs w:val="28"/>
        </w:rPr>
        <w:t>остановлению.</w:t>
      </w:r>
    </w:p>
    <w:p w:rsidR="008D6747" w:rsidRPr="008310C5" w:rsidRDefault="008310C5" w:rsidP="008310C5">
      <w:pPr>
        <w:shd w:val="clear" w:color="auto" w:fill="FFFFFF"/>
        <w:jc w:val="both"/>
        <w:rPr>
          <w:sz w:val="28"/>
          <w:szCs w:val="28"/>
        </w:rPr>
      </w:pPr>
      <w:r w:rsidRPr="008310C5">
        <w:rPr>
          <w:color w:val="000000"/>
          <w:sz w:val="28"/>
          <w:szCs w:val="28"/>
        </w:rPr>
        <w:tab/>
        <w:t>2</w:t>
      </w:r>
      <w:r w:rsidRPr="008310C5">
        <w:rPr>
          <w:color w:val="000000"/>
          <w:sz w:val="28"/>
          <w:szCs w:val="28"/>
        </w:rPr>
        <w:t xml:space="preserve">. </w:t>
      </w:r>
      <w:r w:rsidR="008D6747" w:rsidRPr="008310C5"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8D6747" w:rsidRPr="008310C5" w:rsidRDefault="008D6747" w:rsidP="008D6747">
      <w:pPr>
        <w:ind w:firstLine="708"/>
        <w:jc w:val="both"/>
        <w:rPr>
          <w:sz w:val="28"/>
          <w:szCs w:val="28"/>
        </w:rPr>
      </w:pPr>
      <w:r w:rsidRPr="008310C5">
        <w:rPr>
          <w:sz w:val="28"/>
          <w:szCs w:val="28"/>
        </w:rPr>
        <w:t xml:space="preserve">4. Контроль за исполнением настоящего постановления возлагаю на заместителя главы местной администрации муниципального образования город Петергоф Егорову Т.С. </w:t>
      </w:r>
    </w:p>
    <w:p w:rsidR="008D6747" w:rsidRDefault="008D6747" w:rsidP="008D6747">
      <w:pPr>
        <w:jc w:val="both"/>
        <w:rPr>
          <w:sz w:val="28"/>
          <w:szCs w:val="28"/>
        </w:rPr>
      </w:pPr>
    </w:p>
    <w:p w:rsidR="008310C5" w:rsidRDefault="008310C5" w:rsidP="008D6747">
      <w:pPr>
        <w:jc w:val="both"/>
        <w:rPr>
          <w:sz w:val="28"/>
          <w:szCs w:val="28"/>
        </w:rPr>
      </w:pPr>
    </w:p>
    <w:p w:rsidR="008D6747" w:rsidRPr="00780AF8" w:rsidRDefault="008D6747" w:rsidP="008D6747">
      <w:pPr>
        <w:jc w:val="both"/>
        <w:rPr>
          <w:sz w:val="28"/>
          <w:szCs w:val="28"/>
        </w:rPr>
      </w:pPr>
      <w:r w:rsidRPr="00780AF8">
        <w:rPr>
          <w:sz w:val="28"/>
          <w:szCs w:val="28"/>
        </w:rPr>
        <w:t xml:space="preserve">Глава местной администрации </w:t>
      </w:r>
    </w:p>
    <w:p w:rsidR="008D6747" w:rsidRPr="00780AF8" w:rsidRDefault="008D6747" w:rsidP="008D6747">
      <w:pPr>
        <w:jc w:val="both"/>
        <w:rPr>
          <w:sz w:val="28"/>
          <w:szCs w:val="28"/>
        </w:rPr>
      </w:pPr>
      <w:r w:rsidRPr="00780AF8">
        <w:rPr>
          <w:sz w:val="28"/>
          <w:szCs w:val="28"/>
        </w:rPr>
        <w:t xml:space="preserve">муниципального образования </w:t>
      </w:r>
    </w:p>
    <w:p w:rsidR="008D6747" w:rsidRPr="00780AF8" w:rsidRDefault="008D6747" w:rsidP="008D6747">
      <w:pPr>
        <w:jc w:val="both"/>
        <w:rPr>
          <w:sz w:val="28"/>
          <w:szCs w:val="28"/>
        </w:rPr>
      </w:pPr>
      <w:r w:rsidRPr="00780AF8">
        <w:rPr>
          <w:sz w:val="28"/>
          <w:szCs w:val="28"/>
        </w:rPr>
        <w:t xml:space="preserve">город Петергоф            </w:t>
      </w:r>
      <w:r>
        <w:rPr>
          <w:sz w:val="28"/>
          <w:szCs w:val="28"/>
        </w:rPr>
        <w:t xml:space="preserve">           </w:t>
      </w:r>
      <w:r w:rsidR="008310C5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                                           </w:t>
      </w:r>
      <w:r w:rsidRPr="00780AF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Pr="00780AF8">
        <w:rPr>
          <w:sz w:val="28"/>
          <w:szCs w:val="28"/>
        </w:rPr>
        <w:t>А.В. Шифман</w:t>
      </w:r>
    </w:p>
    <w:p w:rsidR="008D6747" w:rsidRDefault="008D6747" w:rsidP="008D6747">
      <w:pPr>
        <w:autoSpaceDE w:val="0"/>
        <w:autoSpaceDN w:val="0"/>
        <w:jc w:val="center"/>
        <w:rPr>
          <w:b/>
          <w:bCs/>
        </w:rPr>
      </w:pPr>
    </w:p>
    <w:p w:rsidR="008D6747" w:rsidRDefault="008D6747" w:rsidP="008D6747">
      <w:pPr>
        <w:jc w:val="center"/>
        <w:rPr>
          <w:sz w:val="20"/>
          <w:szCs w:val="20"/>
          <w:lang w:eastAsia="x-none"/>
        </w:rPr>
      </w:pPr>
    </w:p>
    <w:p w:rsidR="008310C5" w:rsidRPr="00B31E19" w:rsidRDefault="008310C5" w:rsidP="008310C5">
      <w:pPr>
        <w:jc w:val="right"/>
      </w:pPr>
      <w:r>
        <w:rPr>
          <w:rFonts w:eastAsia="Calibri"/>
          <w:b/>
          <w:iCs/>
        </w:rPr>
        <w:lastRenderedPageBreak/>
        <w:t xml:space="preserve">                                                      </w:t>
      </w:r>
      <w:r w:rsidRPr="00B31E19">
        <w:t>Приложение</w:t>
      </w:r>
    </w:p>
    <w:p w:rsidR="008310C5" w:rsidRPr="00B31E19" w:rsidRDefault="008310C5" w:rsidP="008310C5">
      <w:pPr>
        <w:jc w:val="right"/>
      </w:pPr>
      <w:r w:rsidRPr="00B31E19">
        <w:t>к постановлению местной администрации</w:t>
      </w:r>
    </w:p>
    <w:p w:rsidR="008310C5" w:rsidRPr="00B31E19" w:rsidRDefault="008310C5" w:rsidP="008310C5">
      <w:pPr>
        <w:jc w:val="right"/>
      </w:pPr>
      <w:r w:rsidRPr="00B31E19">
        <w:t>муниципального образования город Петергоф</w:t>
      </w:r>
    </w:p>
    <w:p w:rsidR="008310C5" w:rsidRPr="00B31E19" w:rsidRDefault="008310C5" w:rsidP="008310C5">
      <w:pPr>
        <w:jc w:val="right"/>
      </w:pPr>
      <w:r>
        <w:t>от «______» ________ 20___</w:t>
      </w:r>
      <w:r w:rsidRPr="00B31E19">
        <w:t xml:space="preserve"> № ______</w:t>
      </w:r>
    </w:p>
    <w:p w:rsidR="008310C5" w:rsidRDefault="008310C5" w:rsidP="008D6747">
      <w:pPr>
        <w:jc w:val="center"/>
        <w:rPr>
          <w:rFonts w:eastAsia="Calibri"/>
          <w:b/>
          <w:iCs/>
        </w:rPr>
      </w:pPr>
    </w:p>
    <w:p w:rsidR="008310C5" w:rsidRDefault="008310C5" w:rsidP="008D6747">
      <w:pPr>
        <w:jc w:val="center"/>
        <w:rPr>
          <w:rFonts w:eastAsia="Calibri"/>
          <w:b/>
          <w:iCs/>
        </w:rPr>
      </w:pPr>
    </w:p>
    <w:p w:rsidR="008D6747" w:rsidRPr="008310C5" w:rsidRDefault="008D6747" w:rsidP="008D6747">
      <w:pPr>
        <w:jc w:val="center"/>
        <w:rPr>
          <w:rFonts w:eastAsia="Calibri"/>
          <w:b/>
          <w:bCs/>
          <w:iCs/>
          <w:sz w:val="28"/>
          <w:szCs w:val="28"/>
        </w:rPr>
      </w:pPr>
      <w:r w:rsidRPr="008310C5">
        <w:rPr>
          <w:rFonts w:eastAsia="Calibri"/>
          <w:b/>
          <w:iCs/>
          <w:sz w:val="28"/>
          <w:szCs w:val="28"/>
        </w:rPr>
        <w:t> Порядок принятия решения о признании безнадежной</w:t>
      </w:r>
    </w:p>
    <w:p w:rsidR="008D6747" w:rsidRPr="008310C5" w:rsidRDefault="008D6747" w:rsidP="008D6747">
      <w:pPr>
        <w:jc w:val="center"/>
        <w:rPr>
          <w:bCs/>
          <w:iCs/>
          <w:sz w:val="28"/>
          <w:szCs w:val="28"/>
        </w:rPr>
      </w:pPr>
      <w:r w:rsidRPr="008310C5">
        <w:rPr>
          <w:rFonts w:eastAsia="Calibri"/>
          <w:b/>
          <w:iCs/>
          <w:sz w:val="28"/>
          <w:szCs w:val="28"/>
        </w:rPr>
        <w:t xml:space="preserve">к взысканию задолженности по платежам в </w:t>
      </w:r>
      <w:r w:rsidRPr="008310C5">
        <w:rPr>
          <w:b/>
          <w:bCs/>
          <w:iCs/>
          <w:sz w:val="28"/>
          <w:szCs w:val="28"/>
        </w:rPr>
        <w:t xml:space="preserve">местный бюджет муниципального образования </w:t>
      </w:r>
      <w:r w:rsidR="008310C5" w:rsidRPr="008310C5">
        <w:rPr>
          <w:b/>
          <w:bCs/>
          <w:iCs/>
          <w:sz w:val="28"/>
          <w:szCs w:val="28"/>
        </w:rPr>
        <w:t>город Петергоф</w:t>
      </w:r>
    </w:p>
    <w:p w:rsidR="008D6747" w:rsidRPr="008310C5" w:rsidRDefault="008D6747" w:rsidP="008D6747">
      <w:pPr>
        <w:jc w:val="center"/>
        <w:rPr>
          <w:rFonts w:eastAsia="Calibri"/>
          <w:b/>
          <w:bCs/>
          <w:iCs/>
          <w:sz w:val="28"/>
          <w:szCs w:val="28"/>
        </w:rPr>
      </w:pPr>
      <w:r w:rsidRPr="008310C5">
        <w:rPr>
          <w:rFonts w:eastAsia="Calibri"/>
          <w:b/>
          <w:bCs/>
          <w:iCs/>
          <w:sz w:val="28"/>
          <w:szCs w:val="28"/>
        </w:rPr>
        <w:t> </w:t>
      </w:r>
    </w:p>
    <w:p w:rsidR="008D6747" w:rsidRPr="008310C5" w:rsidRDefault="008D6747" w:rsidP="008D6747">
      <w:pPr>
        <w:numPr>
          <w:ilvl w:val="0"/>
          <w:numId w:val="3"/>
        </w:numPr>
        <w:jc w:val="center"/>
        <w:rPr>
          <w:rFonts w:eastAsia="Calibri"/>
          <w:b/>
          <w:bCs/>
          <w:iCs/>
          <w:sz w:val="28"/>
          <w:szCs w:val="28"/>
        </w:rPr>
      </w:pPr>
      <w:r w:rsidRPr="008310C5">
        <w:rPr>
          <w:rFonts w:eastAsia="Calibri"/>
          <w:b/>
          <w:iCs/>
          <w:sz w:val="28"/>
          <w:szCs w:val="28"/>
        </w:rPr>
        <w:t>Общие положения</w:t>
      </w:r>
    </w:p>
    <w:p w:rsidR="008D6747" w:rsidRPr="008310C5" w:rsidRDefault="008D6747" w:rsidP="008D6747">
      <w:pPr>
        <w:jc w:val="both"/>
        <w:rPr>
          <w:sz w:val="28"/>
          <w:szCs w:val="28"/>
        </w:rPr>
      </w:pPr>
      <w:r w:rsidRPr="008310C5">
        <w:rPr>
          <w:sz w:val="28"/>
          <w:szCs w:val="28"/>
        </w:rPr>
        <w:t> </w:t>
      </w:r>
    </w:p>
    <w:p w:rsidR="008D6747" w:rsidRPr="008310C5" w:rsidRDefault="008310C5" w:rsidP="008D6747">
      <w:pPr>
        <w:numPr>
          <w:ilvl w:val="1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D6747" w:rsidRPr="008310C5">
        <w:rPr>
          <w:sz w:val="28"/>
          <w:szCs w:val="28"/>
        </w:rPr>
        <w:t xml:space="preserve">Настоящий Порядок принятия решения о признании безнадежной к взысканию задолженности по платежам в </w:t>
      </w:r>
      <w:r w:rsidR="008D6747" w:rsidRPr="008310C5">
        <w:rPr>
          <w:bCs/>
          <w:iCs/>
          <w:sz w:val="28"/>
          <w:szCs w:val="28"/>
        </w:rPr>
        <w:t xml:space="preserve">местный бюджет муниципального образования </w:t>
      </w:r>
      <w:r>
        <w:rPr>
          <w:bCs/>
          <w:iCs/>
          <w:sz w:val="28"/>
          <w:szCs w:val="28"/>
        </w:rPr>
        <w:t xml:space="preserve">город Петергоф </w:t>
      </w:r>
      <w:r w:rsidR="008D6747" w:rsidRPr="008310C5">
        <w:rPr>
          <w:sz w:val="28"/>
          <w:szCs w:val="28"/>
        </w:rPr>
        <w:t>(далее — Порядок) разработан в соответствии со статьей 47.2 Бюджетного кодекса Российской Федерации и постановлением Правительства Российской Федерации от 06.05.2016 года № 393 «Об общих требованиях к порядку принятия решений о признании безнадежной к взысканию задолженности по платежам в бюджеты бюджетной системы Российской Федерации».</w:t>
      </w:r>
    </w:p>
    <w:p w:rsidR="008D6747" w:rsidRPr="008310C5" w:rsidRDefault="008310C5" w:rsidP="008D6747">
      <w:pPr>
        <w:numPr>
          <w:ilvl w:val="1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 </w:t>
      </w:r>
      <w:r w:rsidR="008D6747" w:rsidRPr="008310C5">
        <w:rPr>
          <w:rFonts w:eastAsia="Calibri"/>
          <w:sz w:val="28"/>
          <w:szCs w:val="28"/>
        </w:rPr>
        <w:t xml:space="preserve">Списание (восстановление) в бюджетном учете задолженности по платежам в </w:t>
      </w:r>
      <w:r w:rsidR="008D6747" w:rsidRPr="008310C5">
        <w:rPr>
          <w:bCs/>
          <w:iCs/>
          <w:sz w:val="28"/>
          <w:szCs w:val="28"/>
        </w:rPr>
        <w:t>местный бюджет муниципального образования г</w:t>
      </w:r>
      <w:r>
        <w:rPr>
          <w:bCs/>
          <w:iCs/>
          <w:sz w:val="28"/>
          <w:szCs w:val="28"/>
        </w:rPr>
        <w:t>ород Петергоф</w:t>
      </w:r>
      <w:r w:rsidR="008D6747" w:rsidRPr="008310C5">
        <w:rPr>
          <w:bCs/>
          <w:iCs/>
          <w:sz w:val="28"/>
          <w:szCs w:val="28"/>
        </w:rPr>
        <w:t xml:space="preserve"> (далее – местный бюджет)</w:t>
      </w:r>
      <w:r w:rsidR="008D6747" w:rsidRPr="008310C5">
        <w:rPr>
          <w:rFonts w:eastAsia="Calibri"/>
          <w:sz w:val="28"/>
          <w:szCs w:val="28"/>
        </w:rPr>
        <w:t xml:space="preserve"> осуществляется </w:t>
      </w:r>
      <w:r>
        <w:rPr>
          <w:rFonts w:eastAsia="Calibri"/>
          <w:sz w:val="28"/>
          <w:szCs w:val="28"/>
        </w:rPr>
        <w:t>местной а</w:t>
      </w:r>
      <w:r w:rsidR="008D6747" w:rsidRPr="008310C5">
        <w:rPr>
          <w:rFonts w:eastAsia="Calibri"/>
          <w:sz w:val="28"/>
          <w:szCs w:val="28"/>
        </w:rPr>
        <w:t xml:space="preserve">дминистрацией муниципального образования </w:t>
      </w:r>
      <w:r>
        <w:rPr>
          <w:rFonts w:eastAsia="Calibri"/>
          <w:sz w:val="28"/>
          <w:szCs w:val="28"/>
        </w:rPr>
        <w:t>город Петергоф (далее – местная а</w:t>
      </w:r>
      <w:r w:rsidR="008D6747" w:rsidRPr="008310C5">
        <w:rPr>
          <w:rFonts w:eastAsia="Calibri"/>
          <w:sz w:val="28"/>
          <w:szCs w:val="28"/>
        </w:rPr>
        <w:t>дминистрация) на основании решения о признании безнадежной к взысканию задолженности по платежам в местный бюджет.</w:t>
      </w:r>
    </w:p>
    <w:p w:rsidR="008D6747" w:rsidRPr="008310C5" w:rsidRDefault="008D6747" w:rsidP="008D6747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8310C5">
        <w:rPr>
          <w:rFonts w:eastAsia="Calibri"/>
          <w:sz w:val="28"/>
          <w:szCs w:val="28"/>
        </w:rPr>
        <w:t xml:space="preserve">Порядок отражения операций по списанию (восстановлению) в бюджетном учете задолженности по платежам в бюджет </w:t>
      </w:r>
      <w:r w:rsidR="008310C5">
        <w:rPr>
          <w:rFonts w:eastAsia="Calibri"/>
          <w:sz w:val="28"/>
          <w:szCs w:val="28"/>
        </w:rPr>
        <w:t xml:space="preserve">осуществляется в порядке установленным </w:t>
      </w:r>
      <w:r w:rsidRPr="008310C5">
        <w:rPr>
          <w:rFonts w:eastAsia="Calibri"/>
          <w:sz w:val="28"/>
          <w:szCs w:val="28"/>
        </w:rPr>
        <w:t>Министерством финансов Российской Федерации</w:t>
      </w:r>
      <w:r w:rsidRPr="008310C5">
        <w:rPr>
          <w:sz w:val="28"/>
          <w:szCs w:val="28"/>
        </w:rPr>
        <w:t>.</w:t>
      </w:r>
    </w:p>
    <w:p w:rsidR="008D6747" w:rsidRPr="008310C5" w:rsidRDefault="008D6747" w:rsidP="008D6747">
      <w:pPr>
        <w:numPr>
          <w:ilvl w:val="1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8310C5">
        <w:rPr>
          <w:sz w:val="28"/>
          <w:szCs w:val="28"/>
        </w:rPr>
        <w:t xml:space="preserve">Положения настоящего Порядка </w:t>
      </w:r>
      <w:r w:rsidRPr="008310C5">
        <w:rPr>
          <w:rFonts w:eastAsia="Calibri"/>
          <w:sz w:val="28"/>
          <w:szCs w:val="28"/>
        </w:rPr>
        <w:t>не распространяются на платежи, установленные законодательством о налогах и сборах, законодательством Российской Федерации об обязательном социальном страховании от несчастных случаев на производстве и профессиональных заболеваний.</w:t>
      </w:r>
    </w:p>
    <w:p w:rsidR="008D6747" w:rsidRPr="008310C5" w:rsidRDefault="008D6747" w:rsidP="008D6747">
      <w:pPr>
        <w:ind w:firstLine="567"/>
        <w:jc w:val="both"/>
        <w:rPr>
          <w:b/>
          <w:sz w:val="28"/>
          <w:szCs w:val="28"/>
        </w:rPr>
      </w:pPr>
      <w:r w:rsidRPr="008310C5">
        <w:rPr>
          <w:color w:val="FF0000"/>
          <w:sz w:val="28"/>
          <w:szCs w:val="28"/>
        </w:rPr>
        <w:t>.</w:t>
      </w:r>
    </w:p>
    <w:p w:rsidR="008D6747" w:rsidRPr="008310C5" w:rsidRDefault="008D6747" w:rsidP="008D6747">
      <w:pPr>
        <w:numPr>
          <w:ilvl w:val="0"/>
          <w:numId w:val="3"/>
        </w:numPr>
        <w:jc w:val="center"/>
        <w:rPr>
          <w:b/>
          <w:sz w:val="28"/>
          <w:szCs w:val="28"/>
        </w:rPr>
      </w:pPr>
      <w:r w:rsidRPr="008310C5">
        <w:rPr>
          <w:b/>
          <w:sz w:val="28"/>
          <w:szCs w:val="28"/>
        </w:rPr>
        <w:t xml:space="preserve">Случаи признания безнадежной к взысканию задолженности </w:t>
      </w:r>
    </w:p>
    <w:p w:rsidR="008D6747" w:rsidRPr="008310C5" w:rsidRDefault="008D6747" w:rsidP="008D6747">
      <w:pPr>
        <w:ind w:left="720"/>
        <w:jc w:val="center"/>
        <w:rPr>
          <w:b/>
          <w:sz w:val="28"/>
          <w:szCs w:val="28"/>
        </w:rPr>
      </w:pPr>
      <w:r w:rsidRPr="008310C5">
        <w:rPr>
          <w:b/>
          <w:sz w:val="28"/>
          <w:szCs w:val="28"/>
        </w:rPr>
        <w:t>по платежам в местный бюджет</w:t>
      </w:r>
    </w:p>
    <w:p w:rsidR="008D6747" w:rsidRPr="008310C5" w:rsidRDefault="008D6747" w:rsidP="008D6747">
      <w:pPr>
        <w:ind w:left="720"/>
        <w:rPr>
          <w:b/>
          <w:sz w:val="28"/>
          <w:szCs w:val="28"/>
        </w:rPr>
      </w:pPr>
    </w:p>
    <w:p w:rsidR="008D6747" w:rsidRPr="008310C5" w:rsidRDefault="008D6747" w:rsidP="008D6747">
      <w:pPr>
        <w:ind w:firstLine="709"/>
        <w:jc w:val="both"/>
        <w:rPr>
          <w:sz w:val="28"/>
          <w:szCs w:val="28"/>
        </w:rPr>
      </w:pPr>
      <w:r w:rsidRPr="008310C5">
        <w:rPr>
          <w:sz w:val="28"/>
          <w:szCs w:val="28"/>
        </w:rPr>
        <w:t>2.1. Задолженность признается безнадёжной к взысканию и подлежит списанию в случаях:</w:t>
      </w:r>
    </w:p>
    <w:p w:rsidR="008D6747" w:rsidRPr="008310C5" w:rsidRDefault="008D6747" w:rsidP="008D6747">
      <w:pPr>
        <w:ind w:firstLine="709"/>
        <w:jc w:val="both"/>
        <w:rPr>
          <w:sz w:val="28"/>
          <w:szCs w:val="28"/>
        </w:rPr>
      </w:pPr>
      <w:r w:rsidRPr="008310C5">
        <w:rPr>
          <w:sz w:val="28"/>
          <w:szCs w:val="28"/>
        </w:rPr>
        <w:t>а) смерти физического лица — плательщика платежей в местный бюджет или объявления его умершим в порядке, установленном гражданским процессуальным законодательством Российской Федерации;</w:t>
      </w:r>
    </w:p>
    <w:p w:rsidR="008D6747" w:rsidRPr="008310C5" w:rsidRDefault="008D6747" w:rsidP="008D6747">
      <w:pPr>
        <w:ind w:firstLine="709"/>
        <w:jc w:val="both"/>
        <w:rPr>
          <w:sz w:val="28"/>
          <w:szCs w:val="28"/>
        </w:rPr>
      </w:pPr>
      <w:r w:rsidRPr="008310C5">
        <w:rPr>
          <w:sz w:val="28"/>
          <w:szCs w:val="28"/>
        </w:rPr>
        <w:t>б) признание банкротом индивидуального предпринимателя — плательщика платежей в местный бюджет в соответствии с Федеральным </w:t>
      </w:r>
      <w:hyperlink r:id="rId6" w:history="1">
        <w:r w:rsidRPr="008310C5">
          <w:rPr>
            <w:sz w:val="28"/>
            <w:szCs w:val="28"/>
          </w:rPr>
          <w:t>законом</w:t>
        </w:r>
      </w:hyperlink>
      <w:r w:rsidRPr="008310C5">
        <w:rPr>
          <w:sz w:val="28"/>
          <w:szCs w:val="28"/>
        </w:rPr>
        <w:t xml:space="preserve"> от 26 октября 2002 года № 127-ФЗ «О несостоятельности (банкротстве)» в части задолженности по платежам в </w:t>
      </w:r>
      <w:r w:rsidRPr="008310C5">
        <w:rPr>
          <w:sz w:val="28"/>
          <w:szCs w:val="28"/>
        </w:rPr>
        <w:lastRenderedPageBreak/>
        <w:t>местный бюджет, не погашенным по причине недостаточности имущества должника;</w:t>
      </w:r>
    </w:p>
    <w:p w:rsidR="008D6747" w:rsidRPr="008310C5" w:rsidRDefault="008D6747" w:rsidP="008D6747">
      <w:pPr>
        <w:ind w:firstLine="709"/>
        <w:jc w:val="both"/>
        <w:rPr>
          <w:sz w:val="28"/>
          <w:szCs w:val="28"/>
        </w:rPr>
      </w:pPr>
      <w:r w:rsidRPr="008310C5">
        <w:rPr>
          <w:sz w:val="28"/>
          <w:szCs w:val="28"/>
        </w:rPr>
        <w:t>в) ликвидация организации — плательщика платежей в местный бюджет в части задолженности по платежам в бюджет, не погашенным по причине недостаточности имущества организации и (или) невозможности их погашения учредителями (участниками) указанной организации в пределах и порядке, которые установлены законодательством Российской Федерации;</w:t>
      </w:r>
    </w:p>
    <w:p w:rsidR="008D6747" w:rsidRPr="008310C5" w:rsidRDefault="008D6747" w:rsidP="008D6747">
      <w:pPr>
        <w:ind w:firstLine="709"/>
        <w:jc w:val="both"/>
        <w:rPr>
          <w:sz w:val="28"/>
          <w:szCs w:val="28"/>
        </w:rPr>
      </w:pPr>
      <w:r w:rsidRPr="008310C5">
        <w:rPr>
          <w:sz w:val="28"/>
          <w:szCs w:val="28"/>
        </w:rPr>
        <w:t>г) принятие судом акта, в соответствии с которым администратор доходов местного бюджета утрачивает возможность взыскания задолженности по платежам в бюджет в связи с истечением установленного срока ее взыскания (срока исковой давности), в том числе вынесения судом определения об отказе в восстановлении пропущенного срока подачи заявления в суд о взыскании задолженности по платежам в местный бюджет;</w:t>
      </w:r>
    </w:p>
    <w:p w:rsidR="008D6747" w:rsidRPr="008310C5" w:rsidRDefault="008D6747" w:rsidP="008D6747">
      <w:pPr>
        <w:ind w:firstLine="709"/>
        <w:jc w:val="both"/>
        <w:rPr>
          <w:sz w:val="28"/>
          <w:szCs w:val="28"/>
        </w:rPr>
      </w:pPr>
      <w:r w:rsidRPr="008310C5">
        <w:rPr>
          <w:sz w:val="28"/>
          <w:szCs w:val="28"/>
        </w:rPr>
        <w:t>д) вынесение судебным приставом — исполнителем постановления об окончании исполнительного производства и о возвращении взыскателю исполнительного документа по основаниям, предусмотренным </w:t>
      </w:r>
      <w:hyperlink r:id="rId7" w:history="1">
        <w:r w:rsidRPr="008310C5">
          <w:rPr>
            <w:sz w:val="28"/>
            <w:szCs w:val="28"/>
          </w:rPr>
          <w:t>пунктами 3</w:t>
        </w:r>
      </w:hyperlink>
      <w:r w:rsidRPr="008310C5">
        <w:rPr>
          <w:sz w:val="28"/>
          <w:szCs w:val="28"/>
        </w:rPr>
        <w:t> и </w:t>
      </w:r>
      <w:hyperlink r:id="rId8" w:history="1">
        <w:r w:rsidRPr="008310C5">
          <w:rPr>
            <w:sz w:val="28"/>
            <w:szCs w:val="28"/>
          </w:rPr>
          <w:t>4 части 1 статьи 46</w:t>
        </w:r>
      </w:hyperlink>
      <w:r w:rsidRPr="008310C5">
        <w:rPr>
          <w:sz w:val="28"/>
          <w:szCs w:val="28"/>
        </w:rPr>
        <w:t> Федерального закона от 02.10.2007 № 229-ФЗ «Об исполнительном производстве», если с даты образования задолженности по платежам в местный бюджет прошло более пяти лет, в следующих случаях:</w:t>
      </w:r>
    </w:p>
    <w:p w:rsidR="008D6747" w:rsidRPr="008310C5" w:rsidRDefault="008D6747" w:rsidP="008D6747">
      <w:pPr>
        <w:ind w:firstLine="709"/>
        <w:jc w:val="both"/>
        <w:rPr>
          <w:sz w:val="28"/>
          <w:szCs w:val="28"/>
        </w:rPr>
      </w:pPr>
      <w:r w:rsidRPr="008310C5">
        <w:rPr>
          <w:sz w:val="28"/>
          <w:szCs w:val="28"/>
        </w:rPr>
        <w:t>- размер задолженности не превышает размера требований к должнику, установленного законодательством Российской Федерации о несостоятельности (банкротстве) для возбуждения производства по делу о банкротстве;</w:t>
      </w:r>
    </w:p>
    <w:p w:rsidR="008D6747" w:rsidRPr="008310C5" w:rsidRDefault="008D6747" w:rsidP="008D6747">
      <w:pPr>
        <w:ind w:firstLine="709"/>
        <w:jc w:val="both"/>
        <w:rPr>
          <w:sz w:val="28"/>
          <w:szCs w:val="28"/>
        </w:rPr>
      </w:pPr>
      <w:r w:rsidRPr="008310C5">
        <w:rPr>
          <w:sz w:val="28"/>
          <w:szCs w:val="28"/>
        </w:rPr>
        <w:t>- судом возвращено заявление о признании плательщика платежей в бюджет банкротом или прекращено производство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банкротстве;</w:t>
      </w:r>
    </w:p>
    <w:p w:rsidR="008D6747" w:rsidRPr="008310C5" w:rsidRDefault="008D6747" w:rsidP="008D6747">
      <w:pPr>
        <w:ind w:firstLine="709"/>
        <w:jc w:val="both"/>
        <w:rPr>
          <w:color w:val="000000"/>
          <w:sz w:val="28"/>
          <w:szCs w:val="28"/>
        </w:rPr>
      </w:pPr>
      <w:r w:rsidRPr="008310C5">
        <w:rPr>
          <w:color w:val="000000"/>
          <w:sz w:val="28"/>
          <w:szCs w:val="28"/>
        </w:rPr>
        <w:t>2.2. Помимо указанных случаев административные штрафы, не уплаченные в установленный срок, признаются безнадежными к взысканию в случае истечения установленного Кодексом Российской Федерации об административных правонарушениях срока давности исполнения постановления о назначении административного наказания при отсутствии оснований для перерыва, приостановления или продления такого срока.</w:t>
      </w:r>
    </w:p>
    <w:p w:rsidR="008D6747" w:rsidRPr="008310C5" w:rsidRDefault="008D6747" w:rsidP="008D6747">
      <w:pPr>
        <w:ind w:firstLine="709"/>
        <w:jc w:val="both"/>
        <w:rPr>
          <w:color w:val="000000"/>
          <w:sz w:val="28"/>
          <w:szCs w:val="28"/>
        </w:rPr>
      </w:pPr>
    </w:p>
    <w:p w:rsidR="008D6747" w:rsidRPr="008310C5" w:rsidRDefault="008D6747" w:rsidP="008D6747">
      <w:pPr>
        <w:numPr>
          <w:ilvl w:val="0"/>
          <w:numId w:val="3"/>
        </w:numPr>
        <w:jc w:val="center"/>
        <w:rPr>
          <w:b/>
          <w:sz w:val="28"/>
          <w:szCs w:val="28"/>
        </w:rPr>
      </w:pPr>
      <w:r w:rsidRPr="008310C5">
        <w:rPr>
          <w:b/>
          <w:sz w:val="28"/>
          <w:szCs w:val="28"/>
        </w:rPr>
        <w:t>Перечень документов, подтверждающих наличие оснований для принятия решений о признании безнадёжной к взысканию задолженности по платежам в местный бюджет</w:t>
      </w:r>
    </w:p>
    <w:p w:rsidR="008D6747" w:rsidRPr="008310C5" w:rsidRDefault="008D6747" w:rsidP="008D6747">
      <w:pPr>
        <w:ind w:left="720"/>
        <w:rPr>
          <w:b/>
          <w:sz w:val="28"/>
          <w:szCs w:val="28"/>
        </w:rPr>
      </w:pPr>
    </w:p>
    <w:p w:rsidR="008D6747" w:rsidRPr="008310C5" w:rsidRDefault="008D6747" w:rsidP="008D6747">
      <w:pPr>
        <w:ind w:firstLine="709"/>
        <w:jc w:val="both"/>
        <w:rPr>
          <w:sz w:val="28"/>
          <w:szCs w:val="28"/>
        </w:rPr>
      </w:pPr>
      <w:r w:rsidRPr="008310C5">
        <w:rPr>
          <w:sz w:val="28"/>
          <w:szCs w:val="28"/>
        </w:rPr>
        <w:t>3.1. Перечень документов, подтверждающих наличие оснований для принятия решений о признании безнадёжной к взысканию задолженности по платежам в местный бюджет:</w:t>
      </w:r>
    </w:p>
    <w:p w:rsidR="008D6747" w:rsidRPr="008310C5" w:rsidRDefault="008D6747" w:rsidP="008D6747">
      <w:pPr>
        <w:numPr>
          <w:ilvl w:val="0"/>
          <w:numId w:val="4"/>
        </w:numPr>
        <w:tabs>
          <w:tab w:val="left" w:pos="851"/>
        </w:tabs>
        <w:ind w:left="0" w:firstLine="709"/>
        <w:jc w:val="both"/>
        <w:rPr>
          <w:sz w:val="28"/>
          <w:szCs w:val="28"/>
        </w:rPr>
      </w:pPr>
      <w:r w:rsidRPr="008310C5">
        <w:rPr>
          <w:sz w:val="28"/>
          <w:szCs w:val="28"/>
        </w:rPr>
        <w:t>выписка из отчётности администратора доходов об учитываемых суммах задолженности по уплате платежей в местный бюджет;</w:t>
      </w:r>
    </w:p>
    <w:p w:rsidR="008D6747" w:rsidRPr="008310C5" w:rsidRDefault="008D6747" w:rsidP="008D6747">
      <w:pPr>
        <w:numPr>
          <w:ilvl w:val="0"/>
          <w:numId w:val="4"/>
        </w:numPr>
        <w:tabs>
          <w:tab w:val="left" w:pos="851"/>
        </w:tabs>
        <w:ind w:left="0" w:firstLine="709"/>
        <w:jc w:val="both"/>
        <w:rPr>
          <w:sz w:val="28"/>
          <w:szCs w:val="28"/>
        </w:rPr>
      </w:pPr>
      <w:r w:rsidRPr="008310C5">
        <w:rPr>
          <w:sz w:val="28"/>
          <w:szCs w:val="28"/>
        </w:rPr>
        <w:t>справка администратора доходов о принятых мерах по обеспечению задолженности по платежам в местный бюджет;</w:t>
      </w:r>
    </w:p>
    <w:p w:rsidR="008D6747" w:rsidRPr="008310C5" w:rsidRDefault="008D6747" w:rsidP="008D6747">
      <w:pPr>
        <w:numPr>
          <w:ilvl w:val="0"/>
          <w:numId w:val="4"/>
        </w:numPr>
        <w:tabs>
          <w:tab w:val="left" w:pos="851"/>
        </w:tabs>
        <w:ind w:left="0" w:firstLine="709"/>
        <w:jc w:val="both"/>
        <w:rPr>
          <w:sz w:val="28"/>
          <w:szCs w:val="28"/>
        </w:rPr>
      </w:pPr>
      <w:r w:rsidRPr="008310C5">
        <w:rPr>
          <w:sz w:val="28"/>
          <w:szCs w:val="28"/>
        </w:rPr>
        <w:lastRenderedPageBreak/>
        <w:t>документы, подтверждающие случаи признания безнадежной к взысканию задолженности по платежам в бюджеты бюджетной системы Российской Федерации, в том числе:</w:t>
      </w:r>
    </w:p>
    <w:p w:rsidR="00447ADB" w:rsidRDefault="008D6747" w:rsidP="00447ADB">
      <w:pPr>
        <w:numPr>
          <w:ilvl w:val="0"/>
          <w:numId w:val="4"/>
        </w:numPr>
        <w:tabs>
          <w:tab w:val="left" w:pos="851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 w:rsidRPr="008310C5">
        <w:rPr>
          <w:rFonts w:eastAsia="Calibri"/>
          <w:sz w:val="28"/>
          <w:szCs w:val="28"/>
        </w:rPr>
        <w:t>документ, свидетельствующий о смерти физического лица - плательщика платежей в бюджет или подтверждающий факт объявления его умершим;</w:t>
      </w:r>
    </w:p>
    <w:p w:rsidR="008D6747" w:rsidRPr="00447ADB" w:rsidRDefault="008D6747" w:rsidP="00447ADB">
      <w:pPr>
        <w:numPr>
          <w:ilvl w:val="0"/>
          <w:numId w:val="4"/>
        </w:numPr>
        <w:tabs>
          <w:tab w:val="left" w:pos="851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 w:rsidRPr="00447ADB">
        <w:rPr>
          <w:rFonts w:eastAsia="Calibri"/>
          <w:sz w:val="28"/>
          <w:szCs w:val="28"/>
        </w:rPr>
        <w:t>документ, содержащий сведения из Единого государственного реестра индивидуальных предпринимателей о прекращении деятельности вследствие признания банкротом индивидуального предпринимателя - плательщика платежей в бюджет, из Единого государственного реестра юридических лиц о прекращении деятельности в связи с ликвидацией организации - плательщика платежей в бюджет;</w:t>
      </w:r>
    </w:p>
    <w:p w:rsidR="008D6747" w:rsidRPr="008310C5" w:rsidRDefault="008D6747" w:rsidP="008D6747">
      <w:pPr>
        <w:numPr>
          <w:ilvl w:val="0"/>
          <w:numId w:val="4"/>
        </w:numPr>
        <w:tabs>
          <w:tab w:val="left" w:pos="851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 w:rsidRPr="008310C5">
        <w:rPr>
          <w:rFonts w:eastAsia="Calibri"/>
          <w:sz w:val="28"/>
          <w:szCs w:val="28"/>
        </w:rPr>
        <w:t>судебный акт, в соответствии с которым администратор доходов бюджета утрачивает возможность взыскания задолженности по платежам в бюджет в связи с истечением установленного срока ее взыскания (срока исковой давности), в том числе определение суда об отказе в восстановлении пропущенного срока подачи в суд заявления о взыскании задолженности по платежам в бюджет;</w:t>
      </w:r>
    </w:p>
    <w:p w:rsidR="008D6747" w:rsidRPr="008310C5" w:rsidRDefault="008D6747" w:rsidP="008D6747">
      <w:pPr>
        <w:numPr>
          <w:ilvl w:val="0"/>
          <w:numId w:val="4"/>
        </w:numPr>
        <w:tabs>
          <w:tab w:val="left" w:pos="851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 w:rsidRPr="008310C5">
        <w:rPr>
          <w:rFonts w:eastAsia="Calibri"/>
          <w:sz w:val="28"/>
          <w:szCs w:val="28"/>
        </w:rPr>
        <w:t xml:space="preserve">постановление судебного пристава-исполнителя об окончании исполнительного производства при возврате взыскателю исполнительного документа по основаниям, предусмотренным </w:t>
      </w:r>
      <w:hyperlink r:id="rId9" w:history="1">
        <w:r w:rsidRPr="008310C5">
          <w:rPr>
            <w:rFonts w:eastAsia="Calibri"/>
            <w:sz w:val="28"/>
            <w:szCs w:val="28"/>
          </w:rPr>
          <w:t>пунктами 3</w:t>
        </w:r>
      </w:hyperlink>
      <w:r w:rsidRPr="008310C5">
        <w:rPr>
          <w:rFonts w:eastAsia="Calibri"/>
          <w:sz w:val="28"/>
          <w:szCs w:val="28"/>
        </w:rPr>
        <w:t xml:space="preserve"> и </w:t>
      </w:r>
      <w:hyperlink r:id="rId10" w:history="1">
        <w:r w:rsidRPr="008310C5">
          <w:rPr>
            <w:rFonts w:eastAsia="Calibri"/>
            <w:sz w:val="28"/>
            <w:szCs w:val="28"/>
          </w:rPr>
          <w:t>4 части 1 статьи 46</w:t>
        </w:r>
      </w:hyperlink>
      <w:r w:rsidRPr="008310C5">
        <w:rPr>
          <w:rFonts w:eastAsia="Calibri"/>
          <w:sz w:val="28"/>
          <w:szCs w:val="28"/>
        </w:rPr>
        <w:t xml:space="preserve"> Федерального закона «Об исполнительном производстве».</w:t>
      </w:r>
    </w:p>
    <w:p w:rsidR="008D6747" w:rsidRPr="008310C5" w:rsidRDefault="008D6747" w:rsidP="008D6747">
      <w:pPr>
        <w:tabs>
          <w:tab w:val="left" w:pos="851"/>
        </w:tabs>
        <w:autoSpaceDE w:val="0"/>
        <w:autoSpaceDN w:val="0"/>
        <w:adjustRightInd w:val="0"/>
        <w:ind w:left="709"/>
        <w:jc w:val="both"/>
        <w:rPr>
          <w:rFonts w:eastAsia="Calibri"/>
          <w:sz w:val="28"/>
          <w:szCs w:val="28"/>
        </w:rPr>
      </w:pPr>
    </w:p>
    <w:p w:rsidR="008D6747" w:rsidRPr="008310C5" w:rsidRDefault="008D6747" w:rsidP="008D6747">
      <w:pPr>
        <w:numPr>
          <w:ilvl w:val="0"/>
          <w:numId w:val="3"/>
        </w:num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</w:rPr>
      </w:pPr>
      <w:r w:rsidRPr="008310C5">
        <w:rPr>
          <w:rFonts w:eastAsia="Calibri"/>
          <w:b/>
          <w:sz w:val="28"/>
          <w:szCs w:val="28"/>
        </w:rPr>
        <w:t>Порядок действия комиссии по поступлению и выбытию активов в целях подготовки решений о признании безнадёжной к взысканию задолженности по платежам в местный бюджет</w:t>
      </w:r>
    </w:p>
    <w:p w:rsidR="008D6747" w:rsidRPr="008310C5" w:rsidRDefault="008D6747" w:rsidP="008D6747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8D6747" w:rsidRPr="008310C5" w:rsidRDefault="00447ADB" w:rsidP="008D6747">
      <w:pPr>
        <w:numPr>
          <w:ilvl w:val="1"/>
          <w:numId w:val="3"/>
        </w:numPr>
        <w:tabs>
          <w:tab w:val="left" w:pos="1276"/>
        </w:tabs>
        <w:autoSpaceDE w:val="0"/>
        <w:autoSpaceDN w:val="0"/>
        <w:adjustRightInd w:val="0"/>
        <w:ind w:left="0" w:firstLine="85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</w:t>
      </w:r>
      <w:r w:rsidR="008D6747" w:rsidRPr="008310C5">
        <w:rPr>
          <w:rFonts w:eastAsia="Calibri"/>
          <w:sz w:val="28"/>
          <w:szCs w:val="28"/>
        </w:rPr>
        <w:t>Решение о признании безнадежной к взысканию задолженности по платежам в местный бюджет принимается К</w:t>
      </w:r>
      <w:r w:rsidR="008D6747" w:rsidRPr="008310C5">
        <w:rPr>
          <w:sz w:val="28"/>
          <w:szCs w:val="28"/>
        </w:rPr>
        <w:t>омиссией по поступлению и</w:t>
      </w:r>
      <w:r>
        <w:rPr>
          <w:sz w:val="28"/>
          <w:szCs w:val="28"/>
        </w:rPr>
        <w:t xml:space="preserve"> списанию нефинансовых активов местной а</w:t>
      </w:r>
      <w:r w:rsidR="008D6747" w:rsidRPr="008310C5">
        <w:rPr>
          <w:sz w:val="28"/>
          <w:szCs w:val="28"/>
        </w:rPr>
        <w:t>дминистрации</w:t>
      </w:r>
      <w:r w:rsidR="008D6747" w:rsidRPr="008310C5">
        <w:rPr>
          <w:rFonts w:eastAsia="Calibri"/>
          <w:sz w:val="28"/>
          <w:szCs w:val="28"/>
        </w:rPr>
        <w:t xml:space="preserve"> (далее - Комиссия) на основании документов, подтверждающих обстоятельства, предусмотренные пунктом 2.1 настоящего Порядка</w:t>
      </w:r>
    </w:p>
    <w:p w:rsidR="008D6747" w:rsidRPr="008310C5" w:rsidRDefault="00447ADB" w:rsidP="008D6747">
      <w:pPr>
        <w:numPr>
          <w:ilvl w:val="1"/>
          <w:numId w:val="3"/>
        </w:numPr>
        <w:tabs>
          <w:tab w:val="left" w:pos="1276"/>
        </w:tabs>
        <w:autoSpaceDE w:val="0"/>
        <w:autoSpaceDN w:val="0"/>
        <w:adjustRightInd w:val="0"/>
        <w:ind w:left="0" w:firstLine="85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</w:t>
      </w:r>
      <w:r w:rsidR="008D6747" w:rsidRPr="008310C5">
        <w:rPr>
          <w:rFonts w:eastAsia="Calibri"/>
          <w:sz w:val="28"/>
          <w:szCs w:val="28"/>
        </w:rPr>
        <w:t xml:space="preserve">Комиссия в течение пяти рабочих дней рассматривает представленные администратором доходов документы в соответствии с </w:t>
      </w:r>
      <w:r w:rsidR="008D6747" w:rsidRPr="008310C5">
        <w:rPr>
          <w:rFonts w:eastAsia="Calibri"/>
          <w:color w:val="000000"/>
          <w:sz w:val="28"/>
          <w:szCs w:val="28"/>
        </w:rPr>
        <w:t>пунктом 3.1 настоящего Порядка</w:t>
      </w:r>
      <w:r w:rsidR="008D6747" w:rsidRPr="008310C5">
        <w:rPr>
          <w:rFonts w:eastAsia="Calibri"/>
          <w:sz w:val="28"/>
          <w:szCs w:val="28"/>
        </w:rPr>
        <w:t xml:space="preserve"> и подготавливает проект решения о признании безнадёжной к взысканию задолженности по платежам в местный бюджет.</w:t>
      </w:r>
    </w:p>
    <w:p w:rsidR="008D6747" w:rsidRPr="008310C5" w:rsidRDefault="00447ADB" w:rsidP="008D6747">
      <w:pPr>
        <w:numPr>
          <w:ilvl w:val="1"/>
          <w:numId w:val="3"/>
        </w:numPr>
        <w:tabs>
          <w:tab w:val="left" w:pos="1276"/>
        </w:tabs>
        <w:autoSpaceDE w:val="0"/>
        <w:autoSpaceDN w:val="0"/>
        <w:adjustRightInd w:val="0"/>
        <w:ind w:left="0" w:firstLine="85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</w:t>
      </w:r>
      <w:r w:rsidR="008D6747" w:rsidRPr="008310C5">
        <w:rPr>
          <w:rFonts w:eastAsia="Calibri"/>
          <w:sz w:val="28"/>
          <w:szCs w:val="28"/>
        </w:rPr>
        <w:t>Решение Комиссии о признании безнадёжной к взысканию задолженности по платежам в местный бюджет оформляется актом.</w:t>
      </w:r>
    </w:p>
    <w:p w:rsidR="008D6747" w:rsidRPr="008310C5" w:rsidRDefault="00447ADB" w:rsidP="008D6747">
      <w:pPr>
        <w:numPr>
          <w:ilvl w:val="1"/>
          <w:numId w:val="3"/>
        </w:numPr>
        <w:tabs>
          <w:tab w:val="left" w:pos="1276"/>
        </w:tabs>
        <w:autoSpaceDE w:val="0"/>
        <w:autoSpaceDN w:val="0"/>
        <w:adjustRightInd w:val="0"/>
        <w:ind w:left="0" w:firstLine="85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</w:t>
      </w:r>
      <w:r w:rsidR="008D6747" w:rsidRPr="008310C5">
        <w:rPr>
          <w:rFonts w:eastAsia="Calibri"/>
          <w:sz w:val="28"/>
          <w:szCs w:val="28"/>
        </w:rPr>
        <w:t xml:space="preserve">Оформленный Комиссией акт о признании безнадёжной к взысканию задолженности по платежам в местный бюджет утверждается </w:t>
      </w:r>
      <w:r>
        <w:rPr>
          <w:rFonts w:eastAsia="Calibri"/>
          <w:sz w:val="28"/>
          <w:szCs w:val="28"/>
        </w:rPr>
        <w:t>главой местной а</w:t>
      </w:r>
      <w:r w:rsidR="008D6747" w:rsidRPr="008310C5">
        <w:rPr>
          <w:rFonts w:eastAsia="Calibri"/>
          <w:sz w:val="28"/>
          <w:szCs w:val="28"/>
        </w:rPr>
        <w:t>дминистрации.</w:t>
      </w:r>
    </w:p>
    <w:p w:rsidR="008D6747" w:rsidRPr="008310C5" w:rsidRDefault="008D6747" w:rsidP="008D6747">
      <w:pPr>
        <w:spacing w:after="240"/>
        <w:jc w:val="both"/>
        <w:rPr>
          <w:sz w:val="28"/>
          <w:szCs w:val="28"/>
        </w:rPr>
      </w:pPr>
    </w:p>
    <w:p w:rsidR="008D6747" w:rsidRDefault="008D6747" w:rsidP="008D6747">
      <w:pPr>
        <w:autoSpaceDE w:val="0"/>
        <w:autoSpaceDN w:val="0"/>
        <w:jc w:val="center"/>
        <w:rPr>
          <w:b/>
          <w:bCs/>
        </w:rPr>
      </w:pPr>
    </w:p>
    <w:sectPr w:rsidR="008D67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itka Small">
    <w:altName w:val="Arial"/>
    <w:charset w:val="CC"/>
    <w:family w:val="auto"/>
    <w:pitch w:val="variable"/>
    <w:sig w:usb0="00000001" w:usb1="4000204B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22408E"/>
    <w:multiLevelType w:val="hybridMultilevel"/>
    <w:tmpl w:val="834092FE"/>
    <w:lvl w:ilvl="0" w:tplc="54DCD4B6">
      <w:start w:val="1"/>
      <w:numFmt w:val="bullet"/>
      <w:lvlText w:val="-"/>
      <w:lvlJc w:val="left"/>
      <w:pPr>
        <w:ind w:left="1429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402D3484"/>
    <w:multiLevelType w:val="multilevel"/>
    <w:tmpl w:val="F0DEFA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2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2" w15:restartNumberingAfterBreak="0">
    <w:nsid w:val="624005F1"/>
    <w:multiLevelType w:val="hybridMultilevel"/>
    <w:tmpl w:val="5D02AED6"/>
    <w:lvl w:ilvl="0" w:tplc="54DCD4B6">
      <w:start w:val="1"/>
      <w:numFmt w:val="bullet"/>
      <w:lvlText w:val="-"/>
      <w:lvlJc w:val="left"/>
      <w:pPr>
        <w:ind w:left="1429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6CD279CA"/>
    <w:multiLevelType w:val="hybridMultilevel"/>
    <w:tmpl w:val="2550DB34"/>
    <w:lvl w:ilvl="0" w:tplc="54DCD4B6">
      <w:start w:val="1"/>
      <w:numFmt w:val="bullet"/>
      <w:lvlText w:val="-"/>
      <w:lvlJc w:val="left"/>
      <w:pPr>
        <w:ind w:left="1429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47D8"/>
    <w:rsid w:val="00447ADB"/>
    <w:rsid w:val="0056379F"/>
    <w:rsid w:val="008310C5"/>
    <w:rsid w:val="008C47D8"/>
    <w:rsid w:val="008D6747"/>
    <w:rsid w:val="009B6E5A"/>
    <w:rsid w:val="00C57299"/>
    <w:rsid w:val="00F67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C01CC0-80EA-4E63-84AF-3B5589ED0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67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D6747"/>
    <w:p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8D6747"/>
    <w:pPr>
      <w:tabs>
        <w:tab w:val="num" w:pos="360"/>
        <w:tab w:val="num" w:pos="720"/>
      </w:tabs>
      <w:spacing w:before="120" w:after="60" w:line="360" w:lineRule="auto"/>
      <w:ind w:left="720" w:hanging="720"/>
      <w:jc w:val="both"/>
      <w:outlineLvl w:val="2"/>
    </w:pPr>
    <w:rPr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D6747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8D674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8D6747"/>
    <w:rPr>
      <w:rFonts w:ascii="Times New Roman" w:eastAsia="Times New Roman" w:hAnsi="Times New Roman" w:cs="Times New Roman"/>
      <w:sz w:val="24"/>
      <w:szCs w:val="2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47AD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47AD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4A7BA6C636538626872DB38EFA939EF3A10DF5E5D42CD23B6800769FF9E94BD88F80C7DADBA688A63FEM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4A7BA6C636538626872DB38EFA939EF3A10DF5E5D42CD23B6800769FF9E94BD88F80C7DADBA688A63FF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64A7BA6C636538626872DB38EFA939EF3A10D55A5049CD23B6800769FF69FEM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consultantplus://offline/ref=DFEB34E4FDA61E40B83C04F6332FB40888270AD133B9FDA85A45FB7C1CF9DFA998622F0BEA4714DA07UE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FEB34E4FDA61E40B83C04F6332FB40888270AD133B9FDA85A45FB7C1CF9DFA998622F0BEA4714DA07UF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1384</Words>
  <Characters>7889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cp:lastPrinted>2019-03-19T13:55:00Z</cp:lastPrinted>
  <dcterms:created xsi:type="dcterms:W3CDTF">2019-03-19T13:15:00Z</dcterms:created>
  <dcterms:modified xsi:type="dcterms:W3CDTF">2019-03-19T13:58:00Z</dcterms:modified>
</cp:coreProperties>
</file>